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ОСНОВНЫЕ
</w:t>
      </w:r>
    </w:p>
    <w:p>
      <w:r>
        <w:t xml:space="preserve">ДОЛЖНОСТНЫЕ ОБЯЗАННОСТИ СПЕЦИАЛИСТА ПО КАДРАМ
</w:t>
      </w:r>
    </w:p>
    <w:p>
      <w:r>
        <w:t xml:space="preserve">Выполняет работу по  обеспечению  организации  кадрами  требуемых
</w:t>
      </w:r>
    </w:p>
    <w:p>
      <w:r>
        <w:t xml:space="preserve">профессий,   специальностей  и  квалификации,  Изучает  личный  состав
</w:t>
      </w:r>
    </w:p>
    <w:p>
      <w:r>
        <w:t xml:space="preserve">организации и ее подразделений,  а также  расстановку  работников,  их
</w:t>
      </w:r>
    </w:p>
    <w:p>
      <w:r>
        <w:t xml:space="preserve">деловые  качества с целью подбора их на замещение вакантных должностей
</w:t>
      </w:r>
    </w:p>
    <w:p>
      <w:r>
        <w:t xml:space="preserve">руководителей.  Производит оформление  установленной  документации  по
</w:t>
      </w:r>
    </w:p>
    <w:p>
      <w:r>
        <w:t xml:space="preserve">учету кадров, связанной с приемом, переводом, трудовой деятельностью и
</w:t>
      </w:r>
    </w:p>
    <w:p>
      <w:r>
        <w:t xml:space="preserve">увольнением    работников.    Участвует    в    организации     работы
</w:t>
      </w:r>
    </w:p>
    <w:p>
      <w:r>
        <w:t xml:space="preserve">квалификационных,  аттестационных,  конкурсных комиссий и в оформлении
</w:t>
      </w:r>
    </w:p>
    <w:p>
      <w:r>
        <w:t xml:space="preserve">их  решений.  Анализирует  движение  кадров  и  принимает  участие   в
</w:t>
      </w:r>
    </w:p>
    <w:p>
      <w:r>
        <w:t xml:space="preserve">разработке   мероприятий   по   устранению  их  текучести.  Организует
</w:t>
      </w:r>
    </w:p>
    <w:p>
      <w:r>
        <w:t xml:space="preserve">профессиональное   обучение   рабочих   и    повышение    квалификации
</w:t>
      </w:r>
    </w:p>
    <w:p>
      <w:r>
        <w:t xml:space="preserve">руководителей  и специалистов.  Участвует в работе по профессиональной
</w:t>
      </w:r>
    </w:p>
    <w:p>
      <w:r>
        <w:t xml:space="preserve">ориентации,  а также  в  разработке  учебно-методической  документации
</w:t>
      </w:r>
    </w:p>
    <w:p>
      <w:r>
        <w:t xml:space="preserve">(учебных планов и программ, пособий и рекомендаций, расписаний занятий
</w:t>
      </w:r>
    </w:p>
    <w:p>
      <w:r>
        <w:t xml:space="preserve">учебных  групп).  Ведет  учет  работы  по   подготовке   и   повышению
</w:t>
      </w:r>
    </w:p>
    <w:p>
      <w:r>
        <w:t xml:space="preserve">квалификации  кадров,  анализирует качественные показатели результатов
</w:t>
      </w:r>
    </w:p>
    <w:p>
      <w:r>
        <w:t xml:space="preserve">обучения и    его    эффективность     (изменение     профессионально-
</w:t>
      </w:r>
    </w:p>
    <w:p>
      <w:r>
        <w:t xml:space="preserve">квалификационного    и   должностного   состава   работников),   ведет
</w:t>
      </w:r>
    </w:p>
    <w:p>
      <w:r>
        <w:t xml:space="preserve">установленную  отчетность.  Принимает  меры  по  соблюдению   трудовой
</w:t>
      </w:r>
    </w:p>
    <w:p>
      <w:r>
        <w:t xml:space="preserve">дисциплины  и  правил  трудового  распорядка  в  организации,  порядка
</w:t>
      </w:r>
    </w:p>
    <w:p>
      <w:r>
        <w:t xml:space="preserve">установления  льгот  и  назначения  пенсий,   оформления   документов,
</w:t>
      </w:r>
    </w:p>
    <w:p>
      <w:r>
        <w:t xml:space="preserve">необходимых для представления в соответствующие органы.
</w:t>
      </w:r>
    </w:p>
    <w:p>
      <w:r>
        <w:t xml:space="preserve">Для надлежащего выполнения должностных обязанностей должен знать:
</w:t>
      </w:r>
    </w:p>
    <w:p>
      <w:r>
        <w:t xml:space="preserve">руководящие  и  нормативные  документы,  касающиеся  работы с кадрами,
</w:t>
      </w:r>
    </w:p>
    <w:p>
      <w:r>
        <w:t xml:space="preserve">вопросов подготовки и повышения квалификации  работников;  перспективы
</w:t>
      </w:r>
    </w:p>
    <w:p>
      <w:r>
        <w:t xml:space="preserve">развития   организации;   положения   о   работе   квалификационных  и
</w:t>
      </w:r>
    </w:p>
    <w:p>
      <w:r>
        <w:t xml:space="preserve">аттестационных комиссий;  порядок избрания (назначения) на  должности;
</w:t>
      </w:r>
    </w:p>
    <w:p>
      <w:r>
        <w:t xml:space="preserve">формы,  виды  и методы профессиональной ориентации и профессионального
</w:t>
      </w:r>
    </w:p>
    <w:p>
      <w:r>
        <w:t xml:space="preserve">обучения;  методы планирования  подготовки  и  повышения  квалификации
</w:t>
      </w:r>
    </w:p>
    <w:p>
      <w:r>
        <w:t xml:space="preserve">кадров,    разработки    учебных    планов,    программ    и    другой
</w:t>
      </w:r>
    </w:p>
    <w:p>
      <w:r>
        <w:t xml:space="preserve">учебно-методической документации;  условия  материального  обеспечения
</w:t>
      </w:r>
    </w:p>
    <w:p>
      <w:r>
        <w:t xml:space="preserve">направляемых  на  обучение  работников;  порядок ведения отчетности по
</w:t>
      </w:r>
    </w:p>
    <w:p>
      <w:r>
        <w:t xml:space="preserve">кадрам,  по подготовке и  повышению  квалификации  работников;  основы
</w:t>
      </w:r>
    </w:p>
    <w:p>
      <w:r>
        <w:t xml:space="preserve">психологии и социологии труда;  основы экономики,  организации труда и
</w:t>
      </w:r>
    </w:p>
    <w:p>
      <w:r>
        <w:t xml:space="preserve">управления;  законодательство о  труде  и  охране  труда  РФ;  правила
</w:t>
      </w:r>
    </w:p>
    <w:p>
      <w:r>
        <w:t xml:space="preserve">внутреннего  трудового  распорядка;  правила  и  нормы  охраны  труда,
</w:t>
      </w:r>
    </w:p>
    <w:p>
      <w:r>
        <w:t xml:space="preserve">техники безопасности,  производственной  санитарии  и  противопожарной
</w:t>
      </w:r>
    </w:p>
    <w:p>
      <w:r>
        <w:t xml:space="preserve">защиты.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2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2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2023-10-10T09:38:41.068Z</dcterms:created>
  <dcterms:modified xsi:type="dcterms:W3CDTF">2023-10-10T09:38:41.068Z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